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Муниципальное учреждение культуры Брейтовская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районная централизованная библиотечная система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152760 Ярославская область, с. Брейтово ул. Школьная,</w:t>
      </w:r>
    </w:p>
    <w:p w:rsidR="00BE515D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д.24</w:t>
      </w:r>
      <w:r>
        <w:rPr>
          <w:rFonts w:ascii="Times New Roman" w:hAnsi="Times New Roman" w:cs="Times New Roman"/>
          <w:sz w:val="24"/>
          <w:szCs w:val="24"/>
        </w:rPr>
        <w:t>, тел. 8485452-16-44</w:t>
      </w:r>
    </w:p>
    <w:p w:rsidR="00BE515D" w:rsidRDefault="00BE515D" w:rsidP="00BE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ОКВЭД 92.51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ОКПО 05188652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ИНН 7615010616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КПП 761501001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33E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1833E0">
        <w:rPr>
          <w:rFonts w:ascii="Times New Roman" w:hAnsi="Times New Roman" w:cs="Times New Roman"/>
          <w:sz w:val="24"/>
          <w:szCs w:val="24"/>
        </w:rPr>
        <w:t xml:space="preserve">/с 810050176 в управлении финансов администрации 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Брейтовского МР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833E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33E0">
        <w:rPr>
          <w:rFonts w:ascii="Times New Roman" w:hAnsi="Times New Roman" w:cs="Times New Roman"/>
          <w:sz w:val="24"/>
          <w:szCs w:val="24"/>
        </w:rPr>
        <w:t xml:space="preserve">/с 40701810078881000009  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33E0">
        <w:rPr>
          <w:rFonts w:ascii="Times New Roman" w:hAnsi="Times New Roman" w:cs="Times New Roman"/>
          <w:sz w:val="24"/>
          <w:szCs w:val="24"/>
        </w:rPr>
        <w:t xml:space="preserve">Отделение Ярославль г. Ярославль  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БИК 047888001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Директор Сухова Татьяна Владимировна назначена директором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>Приказ № 119 от 06.06.2008г.</w:t>
      </w:r>
    </w:p>
    <w:p w:rsidR="00BE515D" w:rsidRPr="001833E0" w:rsidRDefault="00BE515D" w:rsidP="00BE515D">
      <w:pPr>
        <w:rPr>
          <w:rFonts w:ascii="Times New Roman" w:hAnsi="Times New Roman" w:cs="Times New Roman"/>
          <w:sz w:val="24"/>
          <w:szCs w:val="24"/>
        </w:rPr>
      </w:pPr>
      <w:r w:rsidRPr="001833E0">
        <w:rPr>
          <w:rFonts w:ascii="Times New Roman" w:hAnsi="Times New Roman" w:cs="Times New Roman"/>
          <w:sz w:val="24"/>
          <w:szCs w:val="24"/>
        </w:rPr>
        <w:t xml:space="preserve">На основании Устава от 01.02.2013г. </w:t>
      </w:r>
    </w:p>
    <w:p w:rsidR="00DA4A53" w:rsidRDefault="00DA4A53"/>
    <w:sectPr w:rsidR="00DA4A53" w:rsidSect="00DA4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15D"/>
    <w:rsid w:val="00023743"/>
    <w:rsid w:val="00206313"/>
    <w:rsid w:val="00870B95"/>
    <w:rsid w:val="00BE515D"/>
    <w:rsid w:val="00DA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1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4</cp:revision>
  <cp:lastPrinted>2016-06-10T08:12:00Z</cp:lastPrinted>
  <dcterms:created xsi:type="dcterms:W3CDTF">2016-03-30T12:00:00Z</dcterms:created>
  <dcterms:modified xsi:type="dcterms:W3CDTF">2016-07-26T11:13:00Z</dcterms:modified>
</cp:coreProperties>
</file>